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F38" w:rsidRPr="00CF122F" w:rsidRDefault="00CF122F" w:rsidP="00235F38">
      <w:pPr>
        <w:pStyle w:val="Default"/>
        <w:rPr>
          <w:b/>
          <w:sz w:val="40"/>
          <w:szCs w:val="40"/>
        </w:rPr>
      </w:pPr>
      <w:proofErr w:type="spellStart"/>
      <w:r w:rsidRPr="00CF122F">
        <w:rPr>
          <w:b/>
          <w:sz w:val="40"/>
          <w:szCs w:val="40"/>
        </w:rPr>
        <w:t>trostwerk</w:t>
      </w:r>
      <w:proofErr w:type="spellEnd"/>
      <w:r w:rsidRPr="00CF122F">
        <w:rPr>
          <w:b/>
          <w:sz w:val="40"/>
          <w:szCs w:val="40"/>
        </w:rPr>
        <w:t xml:space="preserve"> – andere Bestattungen</w:t>
      </w:r>
    </w:p>
    <w:p w:rsidR="00CF122F" w:rsidRDefault="00CF122F" w:rsidP="00235F38">
      <w:pPr>
        <w:pStyle w:val="Default"/>
      </w:pPr>
    </w:p>
    <w:p w:rsidR="00235F38" w:rsidRPr="00CF122F" w:rsidRDefault="00D173F5" w:rsidP="00235F38">
      <w:pPr>
        <w:rPr>
          <w:rFonts w:cstheme="minorHAnsi"/>
          <w:b/>
          <w:color w:val="000000"/>
          <w:sz w:val="32"/>
          <w:szCs w:val="32"/>
        </w:rPr>
      </w:pPr>
      <w:r w:rsidRPr="00CF122F">
        <w:rPr>
          <w:rFonts w:cstheme="minorHAnsi"/>
          <w:b/>
          <w:color w:val="000000"/>
          <w:sz w:val="32"/>
          <w:szCs w:val="32"/>
        </w:rPr>
        <w:t>Der Tod macht alle anders</w:t>
      </w:r>
    </w:p>
    <w:p w:rsidR="00235F38" w:rsidRDefault="00235F38" w:rsidP="00235F38">
      <w:pPr>
        <w:rPr>
          <w:rStyle w:val="A1"/>
          <w:rFonts w:asciiTheme="minorHAnsi" w:hAnsiTheme="minorHAnsi" w:cstheme="minorHAnsi"/>
          <w:sz w:val="22"/>
          <w:szCs w:val="22"/>
        </w:rPr>
      </w:pPr>
      <w:r>
        <w:t>Mit</w:t>
      </w:r>
      <w:r w:rsidR="00EA57D9">
        <w:t xml:space="preserve"> </w:t>
      </w:r>
      <w:r>
        <w:t>Tod und Trauern</w:t>
      </w:r>
      <w:r w:rsidRPr="00235F38">
        <w:t xml:space="preserve"> bewegen sich </w:t>
      </w:r>
      <w:r>
        <w:t xml:space="preserve">viele Menschen auch im Jahr 2021 </w:t>
      </w:r>
      <w:r w:rsidRPr="00235F38">
        <w:t>auf unvertra</w:t>
      </w:r>
      <w:r w:rsidR="00EA57D9">
        <w:t xml:space="preserve">utem Terrain. Unsere  Gesellschaft weiß </w:t>
      </w:r>
      <w:r w:rsidRPr="00235F38">
        <w:t>w</w:t>
      </w:r>
      <w:r w:rsidR="00EA57D9">
        <w:t xml:space="preserve">enig von der Notwendigkeit, </w:t>
      </w:r>
      <w:r w:rsidRPr="00235F38">
        <w:t xml:space="preserve"> Verluste, Trennungen und Abschiede zu bet</w:t>
      </w:r>
      <w:r>
        <w:t>rauern. Gut gemeinte, doch letztlich hilflose Sätze, sollen rasch zurück in die rettende Tagesord</w:t>
      </w:r>
      <w:r w:rsidR="00220DF7">
        <w:t>n</w:t>
      </w:r>
      <w:r>
        <w:t xml:space="preserve">ung bringen: </w:t>
      </w:r>
      <w:r w:rsidRPr="00235F38">
        <w:t xml:space="preserve"> </w:t>
      </w:r>
      <w:r w:rsidRPr="00235F38">
        <w:rPr>
          <w:rStyle w:val="A1"/>
          <w:rFonts w:asciiTheme="minorHAnsi" w:hAnsiTheme="minorHAnsi" w:cstheme="minorHAnsi"/>
          <w:sz w:val="22"/>
          <w:szCs w:val="22"/>
        </w:rPr>
        <w:t>Hilft ja doch nicht. Das Leben geht weiter. Reiß Dich zusammen. Bloß nicht in Tränen ausbrechen.</w:t>
      </w:r>
    </w:p>
    <w:p w:rsidR="00220DF7" w:rsidRPr="00220DF7" w:rsidRDefault="00220DF7" w:rsidP="00235F38">
      <w:r>
        <w:rPr>
          <w:rStyle w:val="A1"/>
          <w:rFonts w:asciiTheme="minorHAnsi" w:hAnsiTheme="minorHAnsi" w:cstheme="minorHAnsi"/>
          <w:i w:val="0"/>
          <w:sz w:val="22"/>
          <w:szCs w:val="22"/>
        </w:rPr>
        <w:t>Dabei ist Trauer nicht das Problem, so</w:t>
      </w:r>
      <w:r w:rsidR="007669E4">
        <w:rPr>
          <w:rStyle w:val="A1"/>
          <w:rFonts w:asciiTheme="minorHAnsi" w:hAnsiTheme="minorHAnsi" w:cstheme="minorHAnsi"/>
          <w:i w:val="0"/>
          <w:sz w:val="22"/>
          <w:szCs w:val="22"/>
        </w:rPr>
        <w:t>ndern die Lösung, wie es die Trauerexpertin und Buchautorin Chris Paul formuliert</w:t>
      </w:r>
      <w:r>
        <w:rPr>
          <w:rStyle w:val="A1"/>
          <w:rFonts w:asciiTheme="minorHAnsi" w:hAnsiTheme="minorHAnsi" w:cstheme="minorHAnsi"/>
          <w:i w:val="0"/>
          <w:sz w:val="22"/>
          <w:szCs w:val="22"/>
        </w:rPr>
        <w:t>.</w:t>
      </w:r>
    </w:p>
    <w:p w:rsidR="00220DF7" w:rsidRDefault="007669E4" w:rsidP="00220DF7">
      <w:r w:rsidRPr="00235F38">
        <w:rPr>
          <w:rFonts w:cstheme="minorHAnsi"/>
          <w:color w:val="000000"/>
        </w:rPr>
        <w:t>Die Varia</w:t>
      </w:r>
      <w:r>
        <w:rPr>
          <w:rFonts w:cstheme="minorHAnsi"/>
          <w:color w:val="000000"/>
        </w:rPr>
        <w:t>tionsbreite des Trauerns ist tatsächlich</w:t>
      </w:r>
      <w:r w:rsidRPr="00235F38">
        <w:rPr>
          <w:rFonts w:cstheme="minorHAnsi"/>
          <w:color w:val="000000"/>
        </w:rPr>
        <w:t xml:space="preserve"> so breit, wie Men</w:t>
      </w:r>
      <w:r>
        <w:rPr>
          <w:rFonts w:cstheme="minorHAnsi"/>
          <w:color w:val="000000"/>
        </w:rPr>
        <w:t xml:space="preserve">schen unterschiedlich sind, weshalb </w:t>
      </w:r>
      <w:r w:rsidR="00705BF6">
        <w:t xml:space="preserve">Abschiednehmen und Beerdigen </w:t>
      </w:r>
      <w:r w:rsidR="00220DF7">
        <w:t>mehr sein</w:t>
      </w:r>
      <w:r>
        <w:t xml:space="preserve"> darf und sollte</w:t>
      </w:r>
      <w:r w:rsidR="00EA57D9">
        <w:t>, als ein</w:t>
      </w:r>
      <w:r w:rsidR="00220DF7">
        <w:t xml:space="preserve"> Blick in Urnenkataloge und Musi</w:t>
      </w:r>
      <w:r w:rsidR="00EA57D9">
        <w:t xml:space="preserve">klisten, um </w:t>
      </w:r>
      <w:r>
        <w:t>die formale Organisation einer Trauerfeier</w:t>
      </w:r>
      <w:r w:rsidR="00EA57D9">
        <w:t xml:space="preserve"> zu erledigen</w:t>
      </w:r>
      <w:r>
        <w:t>.</w:t>
      </w:r>
    </w:p>
    <w:p w:rsidR="00705BF6" w:rsidRDefault="00D173F5" w:rsidP="00220DF7">
      <w:pPr>
        <w:rPr>
          <w:rStyle w:val="style1"/>
        </w:rPr>
      </w:pPr>
      <w:r>
        <w:rPr>
          <w:rStyle w:val="style1"/>
        </w:rPr>
        <w:t>A</w:t>
      </w:r>
      <w:r w:rsidR="00705BF6">
        <w:rPr>
          <w:rStyle w:val="style1"/>
        </w:rPr>
        <w:t>ls erstes „anderes" Bestattungsunternehmen Hamburgs</w:t>
      </w:r>
      <w:r>
        <w:rPr>
          <w:rStyle w:val="style1"/>
        </w:rPr>
        <w:t xml:space="preserve"> gründete sich 2003 das </w:t>
      </w:r>
      <w:proofErr w:type="spellStart"/>
      <w:r>
        <w:rPr>
          <w:rStyle w:val="style1"/>
        </w:rPr>
        <w:t>trostwerk</w:t>
      </w:r>
      <w:proofErr w:type="spellEnd"/>
      <w:r w:rsidR="00705BF6">
        <w:rPr>
          <w:rStyle w:val="style1"/>
        </w:rPr>
        <w:t xml:space="preserve">, seit Mai 2014 gibt es das Abschiedshaus in der Osterstraße in Eimsbüttel.  </w:t>
      </w:r>
      <w:r>
        <w:rPr>
          <w:rStyle w:val="style1"/>
        </w:rPr>
        <w:t>Den Tod „mitten im Leben“</w:t>
      </w:r>
      <w:r w:rsidR="00EA57D9">
        <w:rPr>
          <w:rStyle w:val="style1"/>
        </w:rPr>
        <w:t xml:space="preserve"> sein zu lassen, wo er </w:t>
      </w:r>
      <w:r>
        <w:rPr>
          <w:rStyle w:val="style1"/>
        </w:rPr>
        <w:t>tatsächlich stattfindet</w:t>
      </w:r>
      <w:r w:rsidR="00EA57D9">
        <w:rPr>
          <w:rStyle w:val="style1"/>
        </w:rPr>
        <w:t xml:space="preserve">, ist den </w:t>
      </w:r>
      <w:proofErr w:type="spellStart"/>
      <w:r>
        <w:rPr>
          <w:rStyle w:val="style1"/>
        </w:rPr>
        <w:t>trostwerker</w:t>
      </w:r>
      <w:proofErr w:type="spellEnd"/>
      <w:r>
        <w:rPr>
          <w:rStyle w:val="style1"/>
        </w:rPr>
        <w:t xml:space="preserve">*innen </w:t>
      </w:r>
      <w:r w:rsidR="00EA57D9">
        <w:rPr>
          <w:rStyle w:val="style1"/>
        </w:rPr>
        <w:t xml:space="preserve">wichtig. Das große </w:t>
      </w:r>
      <w:r>
        <w:rPr>
          <w:rStyle w:val="style1"/>
        </w:rPr>
        <w:t>T</w:t>
      </w:r>
      <w:r w:rsidR="00705BF6">
        <w:rPr>
          <w:rStyle w:val="style1"/>
        </w:rPr>
        <w:t xml:space="preserve">eam versteht Bestattung als </w:t>
      </w:r>
      <w:proofErr w:type="spellStart"/>
      <w:r w:rsidR="007669E4">
        <w:rPr>
          <w:rStyle w:val="style1"/>
        </w:rPr>
        <w:t>mehrschrittigen</w:t>
      </w:r>
      <w:proofErr w:type="spellEnd"/>
      <w:r w:rsidR="007669E4">
        <w:rPr>
          <w:rStyle w:val="style1"/>
        </w:rPr>
        <w:t xml:space="preserve"> </w:t>
      </w:r>
      <w:r w:rsidR="00705BF6">
        <w:rPr>
          <w:rStyle w:val="style1"/>
        </w:rPr>
        <w:t>Prozess, der Angehörigen echte persönliche Möglichkeiten aufzeigt, den Trauerweg zu gestalten.</w:t>
      </w:r>
      <w:r w:rsidR="007669E4">
        <w:rPr>
          <w:rStyle w:val="style1"/>
        </w:rPr>
        <w:t xml:space="preserve"> Hier ist jeder Mensch willkommen, unabhängig davon, ob er </w:t>
      </w:r>
      <w:r w:rsidR="007669E4">
        <w:t xml:space="preserve">Halt sucht in traditionellen Formen oder in neuen Arten von Ritualen. </w:t>
      </w:r>
      <w:r w:rsidR="00945B8D">
        <w:t xml:space="preserve">Die große Nachfrage </w:t>
      </w:r>
      <w:r w:rsidR="00EA57D9">
        <w:t xml:space="preserve">gibt dem Ansatz aus den Gründungsjahren Recht. </w:t>
      </w:r>
      <w:r w:rsidR="007669E4">
        <w:t xml:space="preserve">Christian </w:t>
      </w:r>
      <w:proofErr w:type="spellStart"/>
      <w:r w:rsidR="007669E4">
        <w:t>Hillermann</w:t>
      </w:r>
      <w:proofErr w:type="spellEnd"/>
      <w:r w:rsidR="007669E4">
        <w:t xml:space="preserve">, Inhaber des </w:t>
      </w:r>
      <w:proofErr w:type="spellStart"/>
      <w:r w:rsidR="007669E4">
        <w:t>trostwerks</w:t>
      </w:r>
      <w:proofErr w:type="spellEnd"/>
      <w:r w:rsidR="007669E4">
        <w:t>, resümiert:</w:t>
      </w:r>
    </w:p>
    <w:p w:rsidR="007669E4" w:rsidRPr="007669E4" w:rsidRDefault="007669E4" w:rsidP="007669E4">
      <w:pPr>
        <w:pStyle w:val="Pa0"/>
        <w:rPr>
          <w:rFonts w:asciiTheme="minorHAnsi" w:hAnsiTheme="minorHAnsi" w:cstheme="minorHAnsi"/>
          <w:color w:val="000000"/>
          <w:sz w:val="22"/>
          <w:szCs w:val="22"/>
        </w:rPr>
      </w:pPr>
      <w:r w:rsidRPr="007669E4">
        <w:rPr>
          <w:rStyle w:val="A0"/>
          <w:rFonts w:asciiTheme="minorHAnsi" w:hAnsiTheme="minorHAnsi" w:cstheme="minorHAnsi"/>
          <w:sz w:val="22"/>
          <w:szCs w:val="22"/>
        </w:rPr>
        <w:t xml:space="preserve">„Es gibt keinen allein </w:t>
      </w:r>
      <w:r w:rsidR="00D173F5">
        <w:rPr>
          <w:rStyle w:val="A0"/>
          <w:rFonts w:asciiTheme="minorHAnsi" w:hAnsiTheme="minorHAnsi" w:cstheme="minorHAnsi"/>
          <w:sz w:val="22"/>
          <w:szCs w:val="22"/>
        </w:rPr>
        <w:t xml:space="preserve">richtigen Weg durch die Trauer. </w:t>
      </w:r>
      <w:r w:rsidRPr="007669E4">
        <w:rPr>
          <w:rStyle w:val="A0"/>
          <w:rFonts w:asciiTheme="minorHAnsi" w:hAnsiTheme="minorHAnsi" w:cstheme="minorHAnsi"/>
          <w:sz w:val="22"/>
          <w:szCs w:val="22"/>
        </w:rPr>
        <w:t>E</w:t>
      </w:r>
      <w:r w:rsidR="00D173F5">
        <w:rPr>
          <w:rStyle w:val="A0"/>
          <w:rFonts w:asciiTheme="minorHAnsi" w:hAnsiTheme="minorHAnsi" w:cstheme="minorHAnsi"/>
          <w:sz w:val="22"/>
          <w:szCs w:val="22"/>
        </w:rPr>
        <w:t>s ist nur wichtig, eine wirkliche</w:t>
      </w:r>
      <w:r w:rsidRPr="007669E4">
        <w:rPr>
          <w:rStyle w:val="A0"/>
          <w:rFonts w:asciiTheme="minorHAnsi" w:hAnsiTheme="minorHAnsi" w:cstheme="minorHAnsi"/>
          <w:sz w:val="22"/>
          <w:szCs w:val="22"/>
        </w:rPr>
        <w:t xml:space="preserve"> Wahl zu haben.“ </w:t>
      </w:r>
    </w:p>
    <w:p w:rsidR="00705BF6" w:rsidRDefault="00705BF6" w:rsidP="00705BF6">
      <w:pPr>
        <w:pStyle w:val="Default"/>
      </w:pPr>
    </w:p>
    <w:p w:rsidR="00705BF6" w:rsidRDefault="00705BF6" w:rsidP="00220DF7">
      <w:pPr>
        <w:rPr>
          <w:rStyle w:val="style1"/>
        </w:rPr>
      </w:pPr>
    </w:p>
    <w:p w:rsidR="00220DF7" w:rsidRDefault="00220DF7" w:rsidP="00220DF7"/>
    <w:p w:rsidR="00220DF7" w:rsidRDefault="00220DF7" w:rsidP="00220DF7"/>
    <w:p w:rsidR="00220DF7" w:rsidRDefault="00220DF7" w:rsidP="00220DF7"/>
    <w:p w:rsidR="00235F38" w:rsidRPr="00235F38" w:rsidRDefault="00235F38" w:rsidP="00235F38">
      <w:pPr>
        <w:pStyle w:val="Default"/>
      </w:pPr>
    </w:p>
    <w:p w:rsidR="00235F38" w:rsidRDefault="00235F38" w:rsidP="00235F38">
      <w:pPr>
        <w:pStyle w:val="Default"/>
      </w:pPr>
    </w:p>
    <w:sectPr w:rsidR="00235F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00E1" w:rsidRDefault="00BC00E1" w:rsidP="00705BF6">
      <w:pPr>
        <w:spacing w:after="0" w:line="240" w:lineRule="auto"/>
      </w:pPr>
      <w:r>
        <w:separator/>
      </w:r>
    </w:p>
  </w:endnote>
  <w:endnote w:type="continuationSeparator" w:id="0">
    <w:p w:rsidR="00BC00E1" w:rsidRDefault="00BC00E1" w:rsidP="0070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ge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Baskerville">
    <w:altName w:val="Baskerville"/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640E" w:rsidRDefault="00B664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640E" w:rsidRDefault="00B6640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640E" w:rsidRDefault="00B664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00E1" w:rsidRDefault="00BC00E1" w:rsidP="00705BF6">
      <w:pPr>
        <w:spacing w:after="0" w:line="240" w:lineRule="auto"/>
      </w:pPr>
      <w:r>
        <w:separator/>
      </w:r>
    </w:p>
  </w:footnote>
  <w:footnote w:type="continuationSeparator" w:id="0">
    <w:p w:rsidR="00BC00E1" w:rsidRDefault="00BC00E1" w:rsidP="00705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640E" w:rsidRDefault="00B664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05BF6" w:rsidRDefault="00B6640E">
    <w:pPr>
      <w:pStyle w:val="Kopfzeile"/>
    </w:pPr>
    <w:r>
      <w:t>Austeller HAPPY END MESSE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640E" w:rsidRDefault="00B664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38"/>
    <w:rsid w:val="00103A6F"/>
    <w:rsid w:val="00220DF7"/>
    <w:rsid w:val="00235F38"/>
    <w:rsid w:val="003C0FB0"/>
    <w:rsid w:val="00493552"/>
    <w:rsid w:val="00557E7A"/>
    <w:rsid w:val="00705BF6"/>
    <w:rsid w:val="007669E4"/>
    <w:rsid w:val="00780E0F"/>
    <w:rsid w:val="00945B8D"/>
    <w:rsid w:val="00B6640E"/>
    <w:rsid w:val="00BC00E1"/>
    <w:rsid w:val="00CF122F"/>
    <w:rsid w:val="00D173F5"/>
    <w:rsid w:val="00DB0ACA"/>
    <w:rsid w:val="00EA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C94EC-1A46-BF4C-A57E-5FA5FC57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35F38"/>
    <w:pPr>
      <w:autoSpaceDE w:val="0"/>
      <w:autoSpaceDN w:val="0"/>
      <w:adjustRightInd w:val="0"/>
      <w:spacing w:after="0" w:line="240" w:lineRule="auto"/>
    </w:pPr>
    <w:rPr>
      <w:rFonts w:ascii="Gadget" w:hAnsi="Gadget" w:cs="Gadge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35F3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35F38"/>
    <w:rPr>
      <w:rFonts w:ascii="Baskerville" w:hAnsi="Baskerville" w:cs="Baskerville"/>
      <w:i/>
      <w:iCs/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235F38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235F38"/>
    <w:rPr>
      <w:rFonts w:ascii="Baskerville" w:hAnsi="Baskerville" w:cs="Baskerville"/>
      <w:i/>
      <w:iCs/>
      <w:color w:val="000000"/>
      <w:sz w:val="44"/>
      <w:szCs w:val="44"/>
    </w:rPr>
  </w:style>
  <w:style w:type="character" w:customStyle="1" w:styleId="style1">
    <w:name w:val="style_1"/>
    <w:basedOn w:val="Absatz-Standardschriftart"/>
    <w:rsid w:val="00705BF6"/>
  </w:style>
  <w:style w:type="paragraph" w:customStyle="1" w:styleId="Pa1">
    <w:name w:val="Pa1"/>
    <w:basedOn w:val="Default"/>
    <w:next w:val="Default"/>
    <w:uiPriority w:val="99"/>
    <w:rsid w:val="00705BF6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705BF6"/>
    <w:pPr>
      <w:spacing w:line="241" w:lineRule="atLeast"/>
    </w:pPr>
    <w:rPr>
      <w:rFonts w:cstheme="minorBidi"/>
      <w:color w:val="auto"/>
    </w:rPr>
  </w:style>
  <w:style w:type="paragraph" w:styleId="Kopfzeile">
    <w:name w:val="header"/>
    <w:basedOn w:val="Standard"/>
    <w:link w:val="KopfzeileZchn"/>
    <w:uiPriority w:val="99"/>
    <w:unhideWhenUsed/>
    <w:rsid w:val="0070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5BF6"/>
  </w:style>
  <w:style w:type="paragraph" w:styleId="Fuzeile">
    <w:name w:val="footer"/>
    <w:basedOn w:val="Standard"/>
    <w:link w:val="FuzeileZchn"/>
    <w:uiPriority w:val="99"/>
    <w:unhideWhenUsed/>
    <w:rsid w:val="0070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5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berater fenster</dc:creator>
  <cp:lastModifiedBy>Sven Zade</cp:lastModifiedBy>
  <cp:revision>2</cp:revision>
  <dcterms:created xsi:type="dcterms:W3CDTF">2021-10-28T15:47:00Z</dcterms:created>
  <dcterms:modified xsi:type="dcterms:W3CDTF">2021-10-28T15:47:00Z</dcterms:modified>
</cp:coreProperties>
</file>